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BD42CE8" w:rsidR="00027B83" w:rsidRDefault="00FF3F9A">
            <w:pPr>
              <w:jc w:val="both"/>
              <w:rPr>
                <w:kern w:val="2"/>
                <w:szCs w:val="24"/>
              </w:rPr>
            </w:pPr>
            <w:r>
              <w:rPr>
                <w:kern w:val="2"/>
                <w:szCs w:val="24"/>
              </w:rPr>
              <w:t xml:space="preserve">Projekto „Valstybei nuosavybės teise priklausančių melioracijos statinių rekonstravimas Šilalės rajono savivaldybėje“ tyrinėjimo ir techninio darbo projekto parengimo paslauga </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A52AEA8" w:rsidR="00027B83" w:rsidRDefault="00FF3F9A">
            <w:pPr>
              <w:jc w:val="center"/>
              <w:rPr>
                <w:kern w:val="2"/>
                <w:szCs w:val="24"/>
              </w:rPr>
            </w:pPr>
            <w:r>
              <w:rPr>
                <w:kern w:val="2"/>
                <w:szCs w:val="24"/>
              </w:rPr>
              <w:t xml:space="preserve">Šilalės rajono savivaldybės administracija </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3419C81" w:rsidR="00027B83" w:rsidRDefault="00FF3F9A">
            <w:pPr>
              <w:jc w:val="center"/>
              <w:rPr>
                <w:kern w:val="2"/>
                <w:szCs w:val="24"/>
              </w:rPr>
            </w:pPr>
            <w:r>
              <w:rPr>
                <w:kern w:val="2"/>
                <w:szCs w:val="24"/>
              </w:rPr>
              <w:t>188773720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43F5BB0" w:rsidR="00027B83" w:rsidRDefault="00FF3F9A">
            <w:pPr>
              <w:jc w:val="center"/>
              <w:rPr>
                <w:kern w:val="2"/>
                <w:szCs w:val="24"/>
              </w:rPr>
            </w:pPr>
            <w:r>
              <w:rPr>
                <w:kern w:val="2"/>
                <w:szCs w:val="24"/>
              </w:rPr>
              <w:t xml:space="preserve">J. Basanavičiaus 2-1, Šilalė </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64511990" w:rsidR="00027B83" w:rsidRDefault="00FF3F9A">
            <w:pPr>
              <w:jc w:val="center"/>
              <w:rPr>
                <w:kern w:val="2"/>
                <w:szCs w:val="24"/>
              </w:rPr>
            </w:pPr>
            <w:r w:rsidRPr="000B6BC7">
              <w:rPr>
                <w:kern w:val="2"/>
                <w:szCs w:val="24"/>
              </w:rPr>
              <w:t>LT524010044500040033</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2BBCC4D7" w:rsidR="00027B83" w:rsidRDefault="00FF3F9A">
            <w:pPr>
              <w:jc w:val="center"/>
              <w:rPr>
                <w:kern w:val="2"/>
                <w:szCs w:val="24"/>
              </w:rPr>
            </w:pPr>
            <w:r w:rsidRPr="000B6BC7">
              <w:rPr>
                <w:kern w:val="2"/>
                <w:szCs w:val="24"/>
              </w:rPr>
              <w:t>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281B0309" w:rsidR="00027B83" w:rsidRDefault="00FF3F9A">
            <w:pPr>
              <w:jc w:val="center"/>
              <w:rPr>
                <w:kern w:val="2"/>
                <w:szCs w:val="24"/>
              </w:rPr>
            </w:pPr>
            <w:r w:rsidRPr="000B6BC7">
              <w:rPr>
                <w:kern w:val="2"/>
                <w:szCs w:val="24"/>
              </w:rPr>
              <w:t>0 449 76114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5A702B9" w:rsidR="00027B83" w:rsidRDefault="00FF3F9A">
            <w:pPr>
              <w:jc w:val="center"/>
              <w:rPr>
                <w:kern w:val="2"/>
                <w:szCs w:val="24"/>
              </w:rPr>
            </w:pPr>
            <w:r w:rsidRPr="000B6BC7">
              <w:rPr>
                <w:kern w:val="2"/>
                <w:szCs w:val="24"/>
              </w:rPr>
              <w:t>administratorius@silale.lt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A32C55F" w:rsidR="00027B83" w:rsidRDefault="00FF3F9A">
            <w:pPr>
              <w:jc w:val="center"/>
              <w:rPr>
                <w:kern w:val="2"/>
                <w:szCs w:val="24"/>
              </w:rPr>
            </w:pPr>
            <w:r>
              <w:rPr>
                <w:kern w:val="2"/>
                <w:szCs w:val="24"/>
              </w:rPr>
              <w:t xml:space="preserve">Andrius </w:t>
            </w:r>
            <w:proofErr w:type="spellStart"/>
            <w:r>
              <w:rPr>
                <w:kern w:val="2"/>
                <w:szCs w:val="24"/>
              </w:rPr>
              <w:t>Jančauskas</w:t>
            </w:r>
            <w:proofErr w:type="spellEnd"/>
            <w:r>
              <w:rPr>
                <w:kern w:val="2"/>
                <w:szCs w:val="24"/>
              </w:rPr>
              <w:t xml:space="preserve"> </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5EDF3F2E" w:rsidR="00027B83" w:rsidRDefault="00FF3F9A">
            <w:pPr>
              <w:jc w:val="center"/>
              <w:rPr>
                <w:kern w:val="2"/>
                <w:szCs w:val="24"/>
              </w:rPr>
            </w:pPr>
            <w:r w:rsidRPr="000B6BC7">
              <w:rPr>
                <w:kern w:val="2"/>
                <w:szCs w:val="24"/>
              </w:rPr>
              <w:t>Šilalės rajono savivaldybės administracijos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191059CB" w:rsidR="00027B83" w:rsidRDefault="00027B83" w:rsidP="00846489">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75240C05" w:rsidR="00027B83" w:rsidRDefault="000B0897">
            <w:pPr>
              <w:rPr>
                <w:color w:val="000000"/>
                <w:kern w:val="2"/>
                <w:szCs w:val="24"/>
              </w:rPr>
            </w:pPr>
            <w:r>
              <w:rPr>
                <w:kern w:val="2"/>
                <w:szCs w:val="24"/>
              </w:rPr>
              <w:t>Tiekėjas įsipareigoja Sutartyje numatytomis sąlygomis suteikti Pirkėjui Paslaugas</w:t>
            </w:r>
            <w:r w:rsidR="00C768D6">
              <w:rPr>
                <w:kern w:val="2"/>
                <w:szCs w:val="24"/>
              </w:rPr>
              <w:t>: parengti rekonstruojamų melioracijos objektų tyrinėjimo medžiagą; parengti techninį darbo projektą.</w:t>
            </w:r>
            <w:r>
              <w:rPr>
                <w:kern w:val="2"/>
                <w:szCs w:val="24"/>
              </w:rPr>
              <w:t xml:space="preserve"> </w:t>
            </w:r>
            <w:r>
              <w:rPr>
                <w:color w:val="000000"/>
                <w:kern w:val="2"/>
                <w:szCs w:val="24"/>
              </w:rPr>
              <w:t xml:space="preserve"> (toliau – Paslaugos).</w:t>
            </w:r>
          </w:p>
          <w:p w14:paraId="27730B38" w14:textId="77777777"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12762990" w14:textId="02EE23BE"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pPr>
              <w:rPr>
                <w:b/>
                <w:color w:val="FF0000"/>
                <w:kern w:val="2"/>
                <w:szCs w:val="24"/>
              </w:rPr>
            </w:pPr>
          </w:p>
        </w:tc>
        <w:tc>
          <w:tcPr>
            <w:tcW w:w="6441" w:type="dxa"/>
            <w:gridSpan w:val="2"/>
          </w:tcPr>
          <w:p w14:paraId="76006A87" w14:textId="1578B789" w:rsidR="00027B83" w:rsidRDefault="000B0897" w:rsidP="00C768D6">
            <w:pPr>
              <w:rPr>
                <w:szCs w:val="24"/>
              </w:rPr>
            </w:pPr>
            <w:r>
              <w:rPr>
                <w:szCs w:val="24"/>
              </w:rPr>
              <w:t xml:space="preserve">Tiekėjas Paslaugas įsipareigoja suteikti </w:t>
            </w:r>
            <w:r>
              <w:rPr>
                <w:b/>
                <w:szCs w:val="24"/>
              </w:rPr>
              <w:t>ne vėliau kaip per</w:t>
            </w:r>
            <w:r w:rsidR="00C768D6">
              <w:rPr>
                <w:b/>
                <w:szCs w:val="24"/>
              </w:rPr>
              <w:t xml:space="preserve"> 2 (du) mėnesius</w:t>
            </w:r>
            <w:r>
              <w:rPr>
                <w:szCs w:val="24"/>
              </w:rPr>
              <w:t xml:space="preserve"> </w:t>
            </w:r>
            <w:r>
              <w:rPr>
                <w:color w:val="000000"/>
                <w:szCs w:val="24"/>
              </w:rPr>
              <w:t xml:space="preserve"> nuo Sutarties įsigaliojimo dienos</w:t>
            </w:r>
            <w:r w:rsidR="00C768D6">
              <w:rPr>
                <w:color w:val="000000"/>
                <w:szCs w:val="24"/>
              </w:rPr>
              <w:t>.</w:t>
            </w:r>
            <w:r>
              <w:rPr>
                <w:color w:val="000000"/>
                <w:szCs w:val="24"/>
              </w:rPr>
              <w:t xml:space="preserve"> </w:t>
            </w:r>
          </w:p>
          <w:p w14:paraId="36B51A80" w14:textId="5325BA24"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1BB38877"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51870C6E" w:rsidR="00027B83" w:rsidRDefault="00027B83">
            <w:pPr>
              <w:rPr>
                <w:szCs w:val="24"/>
              </w:rPr>
            </w:pPr>
          </w:p>
        </w:tc>
      </w:tr>
      <w:tr w:rsidR="00027B83" w14:paraId="63190814" w14:textId="77777777" w:rsidTr="00C768D6">
        <w:trPr>
          <w:trHeight w:val="966"/>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44F4B193"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D39883F" w:rsidR="00027B83" w:rsidRDefault="000B0897">
            <w:pPr>
              <w:rPr>
                <w:szCs w:val="24"/>
              </w:rPr>
            </w:pPr>
            <w:r>
              <w:rPr>
                <w:kern w:val="2"/>
                <w:szCs w:val="24"/>
              </w:rPr>
              <w:t xml:space="preserve">Turi </w:t>
            </w:r>
            <w:r w:rsidRPr="00C768D6">
              <w:rPr>
                <w:kern w:val="2"/>
                <w:szCs w:val="24"/>
              </w:rPr>
              <w:t xml:space="preserve">būti pateikiami šie dokumentai: Paslaugų perdavimo-priėmimo aktas ir Sąskaita. Tiekėjui nepateikus nurodytų dokumentų, laikoma, kad Paslaugos </w:t>
            </w:r>
            <w:r>
              <w:rPr>
                <w:kern w:val="2"/>
                <w:szCs w:val="24"/>
              </w:rPr>
              <w:t>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332CC456"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C768D6">
            <w:pPr>
              <w:jc w:val="both"/>
              <w:rPr>
                <w:b/>
                <w:kern w:val="2"/>
                <w:szCs w:val="24"/>
              </w:rPr>
            </w:pPr>
          </w:p>
        </w:tc>
        <w:tc>
          <w:tcPr>
            <w:tcW w:w="6441" w:type="dxa"/>
            <w:gridSpan w:val="2"/>
          </w:tcPr>
          <w:p w14:paraId="3EFE3A3F"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6E4C2A5" w:rsidR="00027B83" w:rsidRDefault="000B0897">
            <w:pPr>
              <w:rPr>
                <w:szCs w:val="24"/>
              </w:rPr>
            </w:pPr>
            <w:r>
              <w:rPr>
                <w:kern w:val="2"/>
                <w:szCs w:val="24"/>
              </w:rPr>
              <w:t>Sutart</w:t>
            </w:r>
            <w:r w:rsidRPr="00581888">
              <w:rPr>
                <w:kern w:val="2"/>
                <w:szCs w:val="24"/>
              </w:rPr>
              <w:t xml:space="preserve">ies kaina </w:t>
            </w:r>
            <w:r w:rsidR="00581888" w:rsidRPr="00581888">
              <w:rPr>
                <w:kern w:val="2"/>
                <w:szCs w:val="24"/>
              </w:rPr>
              <w:t>ne</w:t>
            </w:r>
            <w:r w:rsidRPr="00581888">
              <w:rPr>
                <w:kern w:val="2"/>
                <w:szCs w:val="24"/>
              </w:rPr>
              <w:t>bus perskaičiuojam</w:t>
            </w:r>
            <w:r w:rsidR="00581888" w:rsidRPr="00581888">
              <w:rPr>
                <w:kern w:val="2"/>
                <w:szCs w:val="24"/>
              </w:rPr>
              <w:t>a</w:t>
            </w:r>
          </w:p>
          <w:p w14:paraId="5139C732" w14:textId="70F0895A" w:rsidR="00581888" w:rsidRDefault="00581888" w:rsidP="00581888">
            <w:pPr>
              <w:rPr>
                <w:color w:val="FF0000"/>
                <w:kern w:val="2"/>
                <w:szCs w:val="24"/>
              </w:rPr>
            </w:pPr>
          </w:p>
          <w:p w14:paraId="662EA503" w14:textId="310BF967"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0571E9F" w14:textId="668106CB" w:rsidR="00027B83" w:rsidRDefault="00581888">
            <w:pPr>
              <w:rPr>
                <w:szCs w:val="24"/>
              </w:rPr>
            </w:pPr>
            <w:r>
              <w:rPr>
                <w:kern w:val="2"/>
                <w:szCs w:val="24"/>
              </w:rPr>
              <w:t>Netaikoma</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F3397E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52889455"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6E9A578D" w14:textId="77777777" w:rsidR="006F0803" w:rsidRDefault="006F0803" w:rsidP="006F0803">
            <w:pPr>
              <w:rPr>
                <w:kern w:val="2"/>
                <w:szCs w:val="24"/>
              </w:rPr>
            </w:pPr>
          </w:p>
          <w:p w14:paraId="38752C12" w14:textId="6419F2E8"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5CAF69DA"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24590A28"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B5FDC2B" w:rsidR="00027B83" w:rsidRPr="00581888" w:rsidRDefault="000B0897">
            <w:pPr>
              <w:rPr>
                <w:kern w:val="2"/>
                <w:szCs w:val="24"/>
              </w:rPr>
            </w:pPr>
            <w:r w:rsidRPr="00581888">
              <w:rPr>
                <w:kern w:val="2"/>
                <w:szCs w:val="24"/>
              </w:rPr>
              <w:t xml:space="preserve">Pirkėjas atsiskaito su Tiekėju ne vėliau kaip per </w:t>
            </w:r>
            <w:r w:rsidR="00581888" w:rsidRPr="00581888">
              <w:rPr>
                <w:kern w:val="2"/>
                <w:szCs w:val="24"/>
              </w:rPr>
              <w:t>30 (trisdešimt) dienų</w:t>
            </w:r>
            <w:r w:rsidRPr="00581888">
              <w:rPr>
                <w:kern w:val="2"/>
                <w:szCs w:val="24"/>
              </w:rPr>
              <w:t xml:space="preserve"> nuo Sąskaitos gavimo dienos.</w:t>
            </w:r>
          </w:p>
          <w:p w14:paraId="7BAC5334" w14:textId="77777777" w:rsidR="00027B83" w:rsidRPr="00581888" w:rsidRDefault="00027B83">
            <w:pPr>
              <w:rPr>
                <w:kern w:val="2"/>
                <w:szCs w:val="24"/>
                <w:shd w:val="clear" w:color="auto" w:fill="FFFFFF"/>
              </w:rPr>
            </w:pPr>
          </w:p>
          <w:p w14:paraId="44B0FE5E" w14:textId="3B7CF7E3" w:rsidR="00027B83" w:rsidRPr="00581888" w:rsidRDefault="000B0897">
            <w:pPr>
              <w:rPr>
                <w:kern w:val="2"/>
                <w:szCs w:val="24"/>
                <w:shd w:val="clear" w:color="auto" w:fill="FFFFFF"/>
              </w:rPr>
            </w:pPr>
            <w:r w:rsidRPr="00581888">
              <w:rPr>
                <w:kern w:val="2"/>
                <w:szCs w:val="24"/>
                <w:shd w:val="clear" w:color="auto" w:fill="FFFFFF"/>
              </w:rPr>
              <w:t>Apmokėjimo sąlygos:</w:t>
            </w:r>
            <w:r w:rsidR="00581888" w:rsidRPr="00581888">
              <w:rPr>
                <w:kern w:val="2"/>
                <w:szCs w:val="24"/>
                <w:shd w:val="clear" w:color="auto" w:fill="FFFFFF"/>
              </w:rPr>
              <w:t xml:space="preserve"> </w:t>
            </w:r>
            <w:r w:rsidRPr="00581888">
              <w:rPr>
                <w:kern w:val="2"/>
                <w:szCs w:val="24"/>
                <w:shd w:val="clear" w:color="auto" w:fill="FFFFFF"/>
              </w:rPr>
              <w:t>įvykdžius visus sutartinius įsipareigojimus, sumokama visa Sutarties kaina</w:t>
            </w:r>
            <w:r w:rsidR="00581888" w:rsidRPr="00581888">
              <w:rPr>
                <w:kern w:val="2"/>
                <w:szCs w:val="24"/>
                <w:shd w:val="clear" w:color="auto" w:fill="FFFFFF"/>
              </w:rPr>
              <w:t>.</w:t>
            </w:r>
          </w:p>
          <w:p w14:paraId="2E393D74" w14:textId="1048743A" w:rsidR="00027B83" w:rsidRDefault="00027B83">
            <w:pPr>
              <w:rPr>
                <w:color w:val="4472C4"/>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D34DD5B" w:rsidR="006F0803" w:rsidRDefault="00581888" w:rsidP="006F0803">
            <w:pPr>
              <w:spacing w:line="259" w:lineRule="auto"/>
              <w:rPr>
                <w:color w:val="000000"/>
                <w:kern w:val="2"/>
                <w:szCs w:val="24"/>
                <w:shd w:val="clear" w:color="auto" w:fill="FFFFFF"/>
              </w:rPr>
            </w:pPr>
            <w:r>
              <w:rPr>
                <w:color w:val="000000"/>
                <w:kern w:val="2"/>
                <w:szCs w:val="24"/>
                <w:shd w:val="clear" w:color="auto" w:fill="FFFFFF"/>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501CC4A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4C73B451"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0DD975A6"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4B8A7915" w:rsidR="00581888" w:rsidRDefault="006F0803" w:rsidP="00581888">
            <w:pPr>
              <w:rPr>
                <w:kern w:val="2"/>
                <w:szCs w:val="24"/>
              </w:rPr>
            </w:pPr>
            <w:r>
              <w:rPr>
                <w:kern w:val="2"/>
                <w:szCs w:val="24"/>
              </w:rPr>
              <w:t xml:space="preserve">Netaikoma </w:t>
            </w:r>
          </w:p>
          <w:p w14:paraId="449C3520" w14:textId="6A831C32"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FE80783" w:rsidR="00027B83" w:rsidRDefault="000B0897">
            <w:pPr>
              <w:rPr>
                <w:kern w:val="2"/>
                <w:szCs w:val="24"/>
              </w:rPr>
            </w:pPr>
            <w:r>
              <w:rPr>
                <w:kern w:val="2"/>
                <w:szCs w:val="24"/>
              </w:rPr>
              <w:t>Prievolių pagal Sutartį įvykdymas užtikrinamas</w:t>
            </w:r>
            <w:r w:rsidR="00581888">
              <w:rPr>
                <w:kern w:val="2"/>
                <w:szCs w:val="24"/>
              </w:rPr>
              <w:t>:</w:t>
            </w:r>
            <w:r>
              <w:rPr>
                <w:kern w:val="2"/>
                <w:szCs w:val="24"/>
              </w:rPr>
              <w:t xml:space="preserve"> </w:t>
            </w:r>
          </w:p>
          <w:p w14:paraId="46A3E25A" w14:textId="77777777" w:rsidR="00027B83" w:rsidRDefault="000B0897">
            <w:pPr>
              <w:rPr>
                <w:kern w:val="2"/>
                <w:szCs w:val="24"/>
              </w:rPr>
            </w:pPr>
            <w:r>
              <w:rPr>
                <w:kern w:val="2"/>
                <w:szCs w:val="24"/>
              </w:rPr>
              <w:t>Netesybomis (delspinigiais, bauda);</w:t>
            </w:r>
          </w:p>
          <w:p w14:paraId="2D80CD6E" w14:textId="2374F1E7" w:rsidR="00027B83"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26517931" w14:textId="77777777" w:rsidR="006F0803" w:rsidRDefault="006F0803" w:rsidP="006F0803">
            <w:pPr>
              <w:rPr>
                <w:kern w:val="2"/>
                <w:szCs w:val="24"/>
              </w:rPr>
            </w:pPr>
          </w:p>
          <w:p w14:paraId="6A3C4961" w14:textId="5870DF11"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7D2A7932"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6F73272" w:rsidR="00402199" w:rsidRDefault="00402199" w:rsidP="00581888">
            <w:pPr>
              <w:rPr>
                <w:color w:val="000000"/>
                <w:kern w:val="2"/>
                <w:szCs w:val="24"/>
              </w:rPr>
            </w:pPr>
            <w:r>
              <w:rPr>
                <w:bCs/>
                <w:color w:val="000000"/>
                <w:kern w:val="2"/>
                <w:szCs w:val="24"/>
              </w:rPr>
              <w:t xml:space="preserve">Jei Pirkėjas, gavęs tinkamai pateiktą ir užpildytą Sąskaitą, uždelsia </w:t>
            </w:r>
            <w:r w:rsidRPr="00581888">
              <w:rPr>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3E2C9AA" w:rsidR="00402199" w:rsidRPr="00727D0F" w:rsidRDefault="00402199" w:rsidP="00402199">
            <w:r>
              <w:rPr>
                <w:color w:val="000000"/>
                <w:szCs w:val="24"/>
                <w:lang w:val="lt"/>
              </w:rPr>
              <w:t xml:space="preserve">9.2.1. </w:t>
            </w:r>
            <w:r w:rsidRPr="00727D0F">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26B622F" w:rsidR="00402199" w:rsidRPr="00727D0F" w:rsidRDefault="00402199" w:rsidP="00402199">
            <w:pPr>
              <w:rPr>
                <w:szCs w:val="24"/>
              </w:rPr>
            </w:pPr>
            <w:r w:rsidRPr="00727D0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05ED179" w:rsidR="00402199" w:rsidRDefault="00402199" w:rsidP="00402199">
            <w:pPr>
              <w:rPr>
                <w:b/>
                <w:kern w:val="2"/>
                <w:szCs w:val="24"/>
              </w:rPr>
            </w:pPr>
            <w:r w:rsidRPr="00727D0F">
              <w:rPr>
                <w:kern w:val="2"/>
              </w:rPr>
              <w:t xml:space="preserve">9.2.3. Tiekėjas privalo sumokėti Pirkėjui netesybas per </w:t>
            </w:r>
            <w:r w:rsidR="00727D0F" w:rsidRPr="00727D0F">
              <w:rPr>
                <w:kern w:val="2"/>
              </w:rPr>
              <w:t>14 (keturiolika)</w:t>
            </w:r>
            <w:r w:rsidRPr="00727D0F">
              <w:rPr>
                <w:bCs/>
                <w:kern w:val="2"/>
                <w:szCs w:val="24"/>
              </w:rPr>
              <w:t xml:space="preserve"> </w:t>
            </w:r>
            <w:r w:rsidRPr="00727D0F">
              <w:rPr>
                <w:kern w:val="2"/>
              </w:rPr>
              <w:t xml:space="preserve">dienų nuo Pirkėjo pareikalavimo, jeigu netesybų </w:t>
            </w:r>
            <w:r>
              <w:rPr>
                <w:color w:val="000000"/>
                <w:kern w:val="2"/>
              </w:rPr>
              <w:t xml:space="preserve">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w:t>
            </w:r>
            <w:r>
              <w:rPr>
                <w:b/>
                <w:kern w:val="2"/>
                <w:szCs w:val="24"/>
              </w:rPr>
              <w:lastRenderedPageBreak/>
              <w:t>nepagrįstai nutraukus Sutarties vykdymą ne Sutartyje nustatyta tvarka</w:t>
            </w:r>
          </w:p>
        </w:tc>
        <w:tc>
          <w:tcPr>
            <w:tcW w:w="6441" w:type="dxa"/>
            <w:gridSpan w:val="2"/>
          </w:tcPr>
          <w:p w14:paraId="551A078A" w14:textId="46234498" w:rsidR="00402199" w:rsidRDefault="00402199" w:rsidP="00402199">
            <w:pPr>
              <w:rPr>
                <w:bCs/>
                <w:szCs w:val="24"/>
              </w:rPr>
            </w:pPr>
            <w:r>
              <w:rPr>
                <w:bCs/>
                <w:kern w:val="2"/>
                <w:szCs w:val="24"/>
              </w:rPr>
              <w:lastRenderedPageBreak/>
              <w:t>9.3.1. Nutraukus Sutartį dėl esminio Sutarties pažeidimo, nustatyto Sutarties Specialiosiose sąlygose, mokama</w:t>
            </w:r>
            <w:r w:rsidR="00727D0F">
              <w:rPr>
                <w:bCs/>
                <w:kern w:val="2"/>
                <w:szCs w:val="24"/>
              </w:rPr>
              <w:t xml:space="preserve"> 10 (dešimt) </w:t>
            </w:r>
            <w:r>
              <w:rPr>
                <w:bCs/>
                <w:kern w:val="2"/>
                <w:szCs w:val="24"/>
              </w:rPr>
              <w:t xml:space="preserve">  procentų dydžio bauda nuo Pradinės Sutarties vertės, nurodytos Specialiųjų sąlygų 5.2 punkte.</w:t>
            </w:r>
          </w:p>
          <w:p w14:paraId="7CBFE0C7" w14:textId="5F5F779C" w:rsidR="00402199" w:rsidRDefault="00402199" w:rsidP="00727D0F">
            <w:pPr>
              <w:rPr>
                <w:kern w:val="2"/>
                <w:szCs w:val="24"/>
              </w:rPr>
            </w:pPr>
            <w:r>
              <w:rPr>
                <w:bCs/>
                <w:szCs w:val="24"/>
              </w:rPr>
              <w:lastRenderedPageBreak/>
              <w:t>9.3.2. Nepagrįstai nutraukus Sutarties vykdymą ne Sutartyje nustatyta tvarka, mokama</w:t>
            </w:r>
            <w:r w:rsidR="00727D0F">
              <w:rPr>
                <w:bCs/>
                <w:szCs w:val="24"/>
              </w:rPr>
              <w:t xml:space="preserve"> 20 (dvidešimt)</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6C7C83F8"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6A8F7802" w14:textId="77777777" w:rsidR="00402199" w:rsidRDefault="00402199" w:rsidP="00402199">
            <w:pPr>
              <w:rPr>
                <w:bCs/>
                <w:kern w:val="2"/>
                <w:szCs w:val="24"/>
              </w:rPr>
            </w:pPr>
          </w:p>
          <w:p w14:paraId="748DE540" w14:textId="7FDFBB4C"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7F00BA58"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71234B7B" w:rsidR="00727D0F" w:rsidRDefault="00402199" w:rsidP="00727D0F">
            <w:pPr>
              <w:rPr>
                <w:color w:val="4472C4"/>
                <w:kern w:val="2"/>
                <w:szCs w:val="24"/>
              </w:rPr>
            </w:pPr>
            <w:r>
              <w:rPr>
                <w:bCs/>
                <w:szCs w:val="24"/>
              </w:rPr>
              <w:t xml:space="preserve">Netaikoma </w:t>
            </w:r>
          </w:p>
          <w:p w14:paraId="31D0481F" w14:textId="59F9C05F"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7213A7F7"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0BBAB3E" w:rsidR="00402199" w:rsidRDefault="00402199" w:rsidP="00402199">
            <w:pPr>
              <w:rPr>
                <w:color w:val="4472C4"/>
                <w:kern w:val="2"/>
                <w:szCs w:val="24"/>
              </w:rPr>
            </w:pPr>
            <w:r>
              <w:rPr>
                <w:bCs/>
                <w:color w:val="4472C4"/>
                <w:kern w:val="2"/>
                <w:szCs w:val="24"/>
              </w:rPr>
              <w:t>(jei reikalinga, nurodyti kitus atvejus, kuomet taikomos netesybos ir jų dydį konkrečia suma eurais arba procentine išraiška)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274DE46" w14:textId="38DB9E52" w:rsidR="00402199" w:rsidRDefault="00727D0F" w:rsidP="00402199">
            <w:pPr>
              <w:rPr>
                <w:color w:val="4472C4"/>
                <w:kern w:val="2"/>
                <w:szCs w:val="24"/>
              </w:rPr>
            </w:pPr>
            <w:r>
              <w:rPr>
                <w:kern w:val="2"/>
                <w:szCs w:val="24"/>
              </w:rPr>
              <w:t>Sutarties terminų laikymasis yra esminė sutarties sąlyga.</w:t>
            </w:r>
          </w:p>
          <w:p w14:paraId="1AD3CD3A" w14:textId="4BAD008A" w:rsidR="00402199" w:rsidRDefault="00402199" w:rsidP="00402199">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lastRenderedPageBreak/>
              <w:t>10.2. Dideli arba nuolatiniai esminės Sutarties sąlygos vykdymo trūkumai</w:t>
            </w:r>
          </w:p>
        </w:tc>
        <w:tc>
          <w:tcPr>
            <w:tcW w:w="6441" w:type="dxa"/>
            <w:gridSpan w:val="2"/>
          </w:tcPr>
          <w:p w14:paraId="2BC2BBBD" w14:textId="4658407F" w:rsidR="00402199" w:rsidRDefault="00727D0F" w:rsidP="00402199">
            <w:pPr>
              <w:rPr>
                <w:kern w:val="2"/>
                <w:szCs w:val="24"/>
              </w:rPr>
            </w:pPr>
            <w:r w:rsidRPr="00727D0F">
              <w:rPr>
                <w:lang w:val="lt"/>
              </w:rPr>
              <w:t>D</w:t>
            </w:r>
            <w:r w:rsidR="00402199" w:rsidRPr="00727D0F">
              <w:rPr>
                <w:lang w:val="lt"/>
              </w:rPr>
              <w:t xml:space="preserve">ideliu ar nuolatiniu esminės Sutarties sąlygos vykdymo trūkumu </w:t>
            </w:r>
            <w:proofErr w:type="spellStart"/>
            <w:r w:rsidR="00402199" w:rsidRPr="00727D0F">
              <w:rPr>
                <w:lang w:val="lt"/>
              </w:rPr>
              <w:t>laik</w:t>
            </w:r>
            <w:proofErr w:type="spellEnd"/>
            <w:r w:rsidR="00402199" w:rsidRPr="00727D0F">
              <w:t xml:space="preserve">omas tiekėjo uždelsimas, trunkantis daugiau ne </w:t>
            </w:r>
            <w:r w:rsidR="00402199" w:rsidRPr="00727D0F">
              <w:rPr>
                <w:lang w:val="lt"/>
              </w:rPr>
              <w:t xml:space="preserve">2 </w:t>
            </w:r>
            <w:r w:rsidRPr="00727D0F">
              <w:rPr>
                <w:lang w:val="lt"/>
              </w:rPr>
              <w:t>savaites.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0410B9BC" w14:textId="0A874D0C" w:rsidR="00027B83" w:rsidRDefault="000B0897">
            <w:pPr>
              <w:rPr>
                <w:color w:val="4472C4"/>
                <w:kern w:val="2"/>
                <w:szCs w:val="24"/>
              </w:rPr>
            </w:pPr>
            <w:r>
              <w:rPr>
                <w:color w:val="000000"/>
                <w:kern w:val="2"/>
                <w:szCs w:val="24"/>
              </w:rPr>
              <w:t xml:space="preserve">Sutartis galioja iki visiško prievolių įvykdymo </w:t>
            </w:r>
            <w:r w:rsidR="00727D0F">
              <w:rPr>
                <w:color w:val="000000"/>
                <w:kern w:val="2"/>
                <w:szCs w:val="24"/>
              </w:rPr>
              <w:t>.</w:t>
            </w:r>
          </w:p>
          <w:p w14:paraId="7396F7FD" w14:textId="2F8AF07F"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16737EA6"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251C8169" w14:textId="67CE6338"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A0B73D1" w14:textId="12C0B622" w:rsidR="00402199" w:rsidRPr="00727D0F" w:rsidRDefault="00402199" w:rsidP="00402199">
            <w:pPr>
              <w:tabs>
                <w:tab w:val="left" w:pos="567"/>
                <w:tab w:val="left" w:pos="851"/>
                <w:tab w:val="left" w:pos="992"/>
                <w:tab w:val="left" w:pos="1134"/>
              </w:tabs>
              <w:spacing w:line="257" w:lineRule="auto"/>
              <w:jc w:val="both"/>
              <w:rPr>
                <w:rFonts w:eastAsia="Arial"/>
                <w:kern w:val="2"/>
                <w:szCs w:val="24"/>
                <w:lang w:val="lt"/>
              </w:rPr>
            </w:pPr>
            <w:r w:rsidRPr="00727D0F">
              <w:rPr>
                <w:rFonts w:eastAsia="Arial"/>
                <w:kern w:val="2"/>
                <w:szCs w:val="24"/>
                <w:lang w:val="lt"/>
              </w:rPr>
              <w:t>12.2.</w:t>
            </w:r>
            <w:r w:rsidR="00727D0F" w:rsidRPr="00727D0F">
              <w:rPr>
                <w:rFonts w:eastAsia="Arial"/>
                <w:kern w:val="2"/>
                <w:szCs w:val="24"/>
                <w:lang w:val="lt"/>
              </w:rPr>
              <w:t>1</w:t>
            </w:r>
            <w:r w:rsidRPr="00727D0F">
              <w:rPr>
                <w:rFonts w:eastAsia="Arial"/>
                <w:kern w:val="2"/>
                <w:szCs w:val="24"/>
                <w:lang w:val="lt"/>
              </w:rPr>
              <w:t>. jeigu Tiekėjas pažeidžia Paslaugų suteikimo terminus ir priskaičiuotų netesybų už vėlavimą suma viršija 20 (dvidešimt) proc. Pradinės sutarties vertės;</w:t>
            </w:r>
          </w:p>
          <w:p w14:paraId="3466F29E" w14:textId="6FEA367D" w:rsidR="00402199" w:rsidRPr="00727D0F" w:rsidRDefault="00402199" w:rsidP="00402199">
            <w:pPr>
              <w:tabs>
                <w:tab w:val="left" w:pos="567"/>
                <w:tab w:val="left" w:pos="851"/>
                <w:tab w:val="left" w:pos="992"/>
                <w:tab w:val="left" w:pos="1134"/>
              </w:tabs>
              <w:spacing w:line="257" w:lineRule="auto"/>
              <w:jc w:val="both"/>
              <w:rPr>
                <w:rFonts w:eastAsia="Arial"/>
                <w:kern w:val="2"/>
                <w:szCs w:val="24"/>
                <w:lang w:val="lt"/>
              </w:rPr>
            </w:pPr>
            <w:r w:rsidRPr="00727D0F">
              <w:rPr>
                <w:rFonts w:eastAsia="Arial"/>
                <w:kern w:val="2"/>
                <w:szCs w:val="24"/>
                <w:lang w:val="lt"/>
              </w:rPr>
              <w:t>12.2.</w:t>
            </w:r>
            <w:r w:rsidR="00727D0F" w:rsidRPr="00727D0F">
              <w:rPr>
                <w:rFonts w:eastAsia="Arial"/>
                <w:kern w:val="2"/>
                <w:szCs w:val="24"/>
                <w:lang w:val="lt"/>
              </w:rPr>
              <w:t>2</w:t>
            </w:r>
            <w:r w:rsidRPr="00727D0F">
              <w:rPr>
                <w:rFonts w:eastAsia="Arial"/>
                <w:kern w:val="2"/>
                <w:szCs w:val="24"/>
                <w:lang w:val="lt"/>
              </w:rPr>
              <w:t>. Tiekėjas pažeidžia Paslaugų suteikimo terminus ir dėl Paslaugų suteikimo vėlavimo Paslaugos tampa nebereikalingos</w:t>
            </w:r>
            <w:r w:rsidR="00727D0F">
              <w:rPr>
                <w:rFonts w:eastAsia="Arial"/>
                <w:kern w:val="2"/>
                <w:szCs w:val="24"/>
                <w:lang w:val="lt"/>
              </w:rPr>
              <w:t>.</w:t>
            </w:r>
          </w:p>
          <w:p w14:paraId="0B019B64" w14:textId="73C14F08" w:rsidR="00402199" w:rsidRDefault="00402199" w:rsidP="00402199">
            <w:pPr>
              <w:spacing w:line="257" w:lineRule="auto"/>
              <w:rPr>
                <w:rFonts w:eastAsia="Arial"/>
                <w:color w:val="FF0000"/>
                <w:kern w:val="2"/>
                <w:szCs w:val="24"/>
              </w:rPr>
            </w:pPr>
          </w:p>
        </w:tc>
      </w:tr>
      <w:tr w:rsidR="00027B83" w14:paraId="46270E91" w14:textId="77777777">
        <w:trPr>
          <w:trHeight w:val="300"/>
        </w:trPr>
        <w:tc>
          <w:tcPr>
            <w:tcW w:w="9535" w:type="dxa"/>
            <w:gridSpan w:val="4"/>
          </w:tcPr>
          <w:p w14:paraId="07E06248" w14:textId="77777777" w:rsidR="00027B83" w:rsidRDefault="000B0897">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2DB593B" w14:textId="77777777" w:rsidR="00027B83" w:rsidRDefault="00027B83">
            <w:pPr>
              <w:rPr>
                <w:color w:val="000000"/>
                <w:kern w:val="2"/>
                <w:szCs w:val="24"/>
                <w:shd w:val="clear" w:color="auto" w:fill="FFFFFF"/>
              </w:rPr>
            </w:pPr>
          </w:p>
          <w:p w14:paraId="3F14B69B" w14:textId="77777777" w:rsidR="00027B83" w:rsidRDefault="00027B83" w:rsidP="00727D0F">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73958A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lastRenderedPageBreak/>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2C1E" w14:textId="77777777" w:rsidR="005D5727" w:rsidRDefault="005D5727">
      <w:pPr>
        <w:rPr>
          <w:sz w:val="20"/>
        </w:rPr>
      </w:pPr>
      <w:r>
        <w:rPr>
          <w:sz w:val="20"/>
        </w:rPr>
        <w:separator/>
      </w:r>
    </w:p>
  </w:endnote>
  <w:endnote w:type="continuationSeparator" w:id="0">
    <w:p w14:paraId="05DD1218" w14:textId="77777777" w:rsidR="005D5727" w:rsidRDefault="005D5727">
      <w:pPr>
        <w:rPr>
          <w:sz w:val="20"/>
        </w:rPr>
      </w:pPr>
      <w:r>
        <w:rPr>
          <w:sz w:val="20"/>
        </w:rPr>
        <w:continuationSeparator/>
      </w:r>
    </w:p>
  </w:endnote>
  <w:endnote w:type="continuationNotice" w:id="1">
    <w:p w14:paraId="17566E2C" w14:textId="77777777" w:rsidR="005D5727" w:rsidRDefault="005D57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46994" w14:textId="77777777" w:rsidR="005D5727" w:rsidRDefault="005D5727">
      <w:pPr>
        <w:rPr>
          <w:sz w:val="20"/>
        </w:rPr>
      </w:pPr>
      <w:r>
        <w:rPr>
          <w:sz w:val="20"/>
        </w:rPr>
        <w:separator/>
      </w:r>
    </w:p>
  </w:footnote>
  <w:footnote w:type="continuationSeparator" w:id="0">
    <w:p w14:paraId="46607F21" w14:textId="77777777" w:rsidR="005D5727" w:rsidRDefault="005D5727">
      <w:pPr>
        <w:rPr>
          <w:sz w:val="20"/>
        </w:rPr>
      </w:pPr>
      <w:r>
        <w:rPr>
          <w:sz w:val="20"/>
        </w:rPr>
        <w:continuationSeparator/>
      </w:r>
    </w:p>
  </w:footnote>
  <w:footnote w:type="continuationNotice" w:id="1">
    <w:p w14:paraId="568B1E55" w14:textId="77777777" w:rsidR="005D5727" w:rsidRDefault="005D57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F71FD"/>
    <w:rsid w:val="002B1201"/>
    <w:rsid w:val="00402199"/>
    <w:rsid w:val="00545279"/>
    <w:rsid w:val="00581888"/>
    <w:rsid w:val="005D5727"/>
    <w:rsid w:val="006C79AA"/>
    <w:rsid w:val="006F0803"/>
    <w:rsid w:val="006F5143"/>
    <w:rsid w:val="00727D0F"/>
    <w:rsid w:val="00745D97"/>
    <w:rsid w:val="007621BC"/>
    <w:rsid w:val="007A75C6"/>
    <w:rsid w:val="0083118A"/>
    <w:rsid w:val="008446AC"/>
    <w:rsid w:val="00846489"/>
    <w:rsid w:val="00951D02"/>
    <w:rsid w:val="009728BC"/>
    <w:rsid w:val="00B46F6F"/>
    <w:rsid w:val="00C74FA2"/>
    <w:rsid w:val="00C768D6"/>
    <w:rsid w:val="00DA4E0C"/>
    <w:rsid w:val="00F60BD9"/>
    <w:rsid w:val="00FF3F9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44D85F3-246D-4189-A3F0-590ED3E76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7131</Words>
  <Characters>4065</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4</cp:revision>
  <cp:lastPrinted>2026-03-24T09:12:00Z</cp:lastPrinted>
  <dcterms:created xsi:type="dcterms:W3CDTF">2025-04-23T05:58:00Z</dcterms:created>
  <dcterms:modified xsi:type="dcterms:W3CDTF">2026-03-24T09:12:00Z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